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A1B6B" w14:textId="77777777" w:rsidR="004177AD" w:rsidRDefault="004177AD" w:rsidP="0041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1BDA8EDF" w14:textId="77777777" w:rsidR="004177AD" w:rsidRDefault="004177AD" w:rsidP="0041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2AA7C0EE" w14:textId="77777777" w:rsidR="004177AD" w:rsidRDefault="004177AD" w:rsidP="0041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0A12A01" w14:textId="77777777" w:rsidR="004177AD" w:rsidRDefault="004177AD" w:rsidP="004177AD">
      <w:pPr>
        <w:jc w:val="center"/>
        <w:rPr>
          <w:b/>
          <w:sz w:val="28"/>
          <w:szCs w:val="28"/>
        </w:rPr>
      </w:pPr>
    </w:p>
    <w:p w14:paraId="41D51D0A" w14:textId="77777777" w:rsidR="004177AD" w:rsidRDefault="004177AD" w:rsidP="0041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27C7D6B6" w14:textId="77777777" w:rsidR="004177AD" w:rsidRDefault="004177AD" w:rsidP="004177AD">
      <w:pPr>
        <w:jc w:val="both"/>
        <w:rPr>
          <w:sz w:val="28"/>
          <w:szCs w:val="28"/>
        </w:rPr>
      </w:pPr>
    </w:p>
    <w:p w14:paraId="3884CD66" w14:textId="7F351CEE" w:rsidR="004177AD" w:rsidRDefault="004177AD" w:rsidP="004177AD">
      <w:pPr>
        <w:jc w:val="both"/>
        <w:rPr>
          <w:sz w:val="28"/>
          <w:szCs w:val="28"/>
        </w:rPr>
      </w:pPr>
      <w:r>
        <w:rPr>
          <w:sz w:val="28"/>
          <w:szCs w:val="28"/>
        </w:rPr>
        <w:t>от 08 августа 2024 года                                                                          № 3</w:t>
      </w:r>
      <w:r w:rsidR="00602670">
        <w:rPr>
          <w:sz w:val="28"/>
          <w:szCs w:val="28"/>
        </w:rPr>
        <w:t>95</w:t>
      </w:r>
      <w:r>
        <w:rPr>
          <w:sz w:val="28"/>
          <w:szCs w:val="28"/>
        </w:rPr>
        <w:t>/76</w:t>
      </w:r>
    </w:p>
    <w:p w14:paraId="523ABC93" w14:textId="77777777" w:rsidR="004177AD" w:rsidRDefault="004177AD" w:rsidP="00C21892">
      <w:pPr>
        <w:pStyle w:val="2"/>
      </w:pPr>
    </w:p>
    <w:p w14:paraId="7FEE4343" w14:textId="7E064966" w:rsidR="00C21892" w:rsidRPr="00602670" w:rsidRDefault="00C21892" w:rsidP="00C21892">
      <w:pPr>
        <w:pStyle w:val="2"/>
        <w:rPr>
          <w:b/>
        </w:rPr>
      </w:pPr>
      <w:r w:rsidRPr="00602670">
        <w:rPr>
          <w:b/>
        </w:rPr>
        <w:t>Об установлении времени зарегистрированным кандидатам, их доверенным лицам для проведения встреч с избирателями в помещениях, находящихся в государственной или муниципальной собственности</w:t>
      </w:r>
    </w:p>
    <w:p w14:paraId="72975BB2" w14:textId="77777777" w:rsidR="00C21892" w:rsidRDefault="00C21892" w:rsidP="00C21892">
      <w:pPr>
        <w:pStyle w:val="a3"/>
      </w:pPr>
      <w:r>
        <w:t xml:space="preserve">        </w:t>
      </w:r>
    </w:p>
    <w:p w14:paraId="587BDB9C" w14:textId="77777777" w:rsidR="00602670" w:rsidRDefault="00C21892" w:rsidP="00C21892">
      <w:pPr>
        <w:ind w:firstLine="360"/>
        <w:jc w:val="both"/>
        <w:rPr>
          <w:sz w:val="28"/>
        </w:rPr>
      </w:pPr>
      <w:r>
        <w:rPr>
          <w:sz w:val="28"/>
        </w:rPr>
        <w:t xml:space="preserve">  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частью 3 статьи 44 Закона Московской </w:t>
      </w:r>
      <w:proofErr w:type="gramStart"/>
      <w:r>
        <w:rPr>
          <w:sz w:val="28"/>
          <w:szCs w:val="28"/>
        </w:rPr>
        <w:t>области  «</w:t>
      </w:r>
      <w:proofErr w:type="gramEnd"/>
      <w:r>
        <w:rPr>
          <w:sz w:val="28"/>
          <w:szCs w:val="28"/>
        </w:rPr>
        <w:t>О муниципальных выборах в Московской области</w:t>
      </w:r>
      <w:r>
        <w:rPr>
          <w:sz w:val="28"/>
        </w:rPr>
        <w:t>»</w:t>
      </w:r>
      <w:r>
        <w:rPr>
          <w:sz w:val="28"/>
          <w:szCs w:val="28"/>
        </w:rPr>
        <w:t>, территориальная</w:t>
      </w:r>
      <w:r>
        <w:rPr>
          <w:sz w:val="28"/>
        </w:rPr>
        <w:t xml:space="preserve"> избирательная комиссия</w:t>
      </w:r>
      <w:r w:rsidR="00602670">
        <w:rPr>
          <w:sz w:val="28"/>
        </w:rPr>
        <w:t xml:space="preserve"> рабочего поселка Лотошино</w:t>
      </w:r>
    </w:p>
    <w:p w14:paraId="33A5AD55" w14:textId="235394B0" w:rsidR="00C21892" w:rsidRPr="00602670" w:rsidRDefault="00C21892" w:rsidP="00602670">
      <w:pPr>
        <w:ind w:firstLine="500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Pr="00602670">
        <w:rPr>
          <w:b/>
          <w:sz w:val="28"/>
        </w:rPr>
        <w:t>РЕШИЛА:</w:t>
      </w:r>
    </w:p>
    <w:p w14:paraId="12D9FE7D" w14:textId="77777777" w:rsidR="00602670" w:rsidRDefault="00C21892" w:rsidP="00602670">
      <w:pPr>
        <w:pStyle w:val="3"/>
        <w:numPr>
          <w:ilvl w:val="0"/>
          <w:numId w:val="1"/>
        </w:numPr>
        <w:ind w:left="0" w:firstLine="500"/>
        <w:jc w:val="both"/>
        <w:rPr>
          <w:b w:val="0"/>
        </w:rPr>
      </w:pPr>
      <w:r>
        <w:rPr>
          <w:b w:val="0"/>
        </w:rPr>
        <w:t xml:space="preserve"> Установить время зарегистрированным кандидатам, их доверенным лицам для проведения встреч с избирателями в количестве 2-х часов в помещениях, определенных постановлением Главы</w:t>
      </w:r>
      <w:r w:rsidR="00602670">
        <w:rPr>
          <w:b w:val="0"/>
        </w:rPr>
        <w:t xml:space="preserve"> городского округа Лотошино </w:t>
      </w:r>
      <w:r>
        <w:rPr>
          <w:b w:val="0"/>
        </w:rPr>
        <w:t xml:space="preserve">от </w:t>
      </w:r>
      <w:r w:rsidR="00602670">
        <w:rPr>
          <w:b w:val="0"/>
        </w:rPr>
        <w:t xml:space="preserve">25.06.2024 </w:t>
      </w:r>
      <w:r>
        <w:rPr>
          <w:b w:val="0"/>
        </w:rPr>
        <w:t>№</w:t>
      </w:r>
      <w:r w:rsidR="00602670">
        <w:rPr>
          <w:b w:val="0"/>
        </w:rPr>
        <w:t xml:space="preserve"> 891</w:t>
      </w:r>
      <w:r>
        <w:rPr>
          <w:b w:val="0"/>
        </w:rPr>
        <w:t>.</w:t>
      </w:r>
    </w:p>
    <w:p w14:paraId="73263DF0" w14:textId="5004C718" w:rsidR="00602670" w:rsidRPr="00602670" w:rsidRDefault="00602670" w:rsidP="00602670">
      <w:pPr>
        <w:pStyle w:val="3"/>
        <w:numPr>
          <w:ilvl w:val="0"/>
          <w:numId w:val="1"/>
        </w:numPr>
        <w:ind w:left="0" w:firstLine="500"/>
        <w:jc w:val="both"/>
        <w:rPr>
          <w:b w:val="0"/>
        </w:rPr>
      </w:pPr>
      <w:r w:rsidRPr="00602670">
        <w:rPr>
          <w:b w:val="0"/>
          <w:szCs w:val="28"/>
        </w:rPr>
        <w:t xml:space="preserve"> </w:t>
      </w:r>
      <w:r w:rsidRPr="00602670">
        <w:rPr>
          <w:b w:val="0"/>
          <w:szCs w:val="28"/>
        </w:rPr>
        <w:t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</w:t>
      </w:r>
    </w:p>
    <w:p w14:paraId="31621B8F" w14:textId="34E9A193" w:rsidR="00C21892" w:rsidRPr="00602670" w:rsidRDefault="00602670" w:rsidP="00602670">
      <w:pPr>
        <w:pStyle w:val="3"/>
        <w:ind w:firstLine="426"/>
        <w:jc w:val="both"/>
        <w:rPr>
          <w:b w:val="0"/>
        </w:rPr>
      </w:pPr>
      <w:r>
        <w:rPr>
          <w:b w:val="0"/>
        </w:rPr>
        <w:t xml:space="preserve"> </w:t>
      </w:r>
      <w:r w:rsidR="00C21892" w:rsidRPr="00602670">
        <w:rPr>
          <w:b w:val="0"/>
        </w:rPr>
        <w:t xml:space="preserve">3. Контроль за </w:t>
      </w:r>
      <w:r>
        <w:rPr>
          <w:b w:val="0"/>
        </w:rPr>
        <w:t>вы</w:t>
      </w:r>
      <w:r w:rsidR="00C21892" w:rsidRPr="00602670">
        <w:rPr>
          <w:b w:val="0"/>
        </w:rPr>
        <w:t>полнением настоящего решения возложить на секретаря территориальной избирательной комиссии</w:t>
      </w:r>
      <w:r w:rsidRPr="00602670">
        <w:rPr>
          <w:b w:val="0"/>
        </w:rPr>
        <w:t xml:space="preserve"> рабочего поселка Лотошино </w:t>
      </w:r>
      <w:proofErr w:type="spellStart"/>
      <w:r w:rsidRPr="00602670">
        <w:rPr>
          <w:b w:val="0"/>
        </w:rPr>
        <w:t>Шленову</w:t>
      </w:r>
      <w:proofErr w:type="spellEnd"/>
      <w:r w:rsidRPr="00602670">
        <w:rPr>
          <w:b w:val="0"/>
        </w:rPr>
        <w:t xml:space="preserve"> Л.В. </w:t>
      </w:r>
    </w:p>
    <w:p w14:paraId="7CD43FA7" w14:textId="77777777" w:rsidR="00602670" w:rsidRDefault="00602670" w:rsidP="00602670">
      <w:pPr>
        <w:pStyle w:val="a3"/>
        <w:ind w:firstLine="426"/>
        <w:jc w:val="both"/>
      </w:pPr>
    </w:p>
    <w:p w14:paraId="4F828280" w14:textId="77777777" w:rsidR="004259D4" w:rsidRPr="00602670" w:rsidRDefault="004259D4" w:rsidP="004259D4">
      <w:pPr>
        <w:jc w:val="both"/>
        <w:rPr>
          <w:sz w:val="28"/>
          <w:lang w:val="x-none"/>
        </w:rPr>
      </w:pPr>
      <w:bookmarkStart w:id="0" w:name="_GoBack"/>
      <w:bookmarkEnd w:id="0"/>
    </w:p>
    <w:p w14:paraId="5CD55272" w14:textId="77777777" w:rsidR="004259D4" w:rsidRDefault="004259D4" w:rsidP="004259D4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14:paraId="7EC8D978" w14:textId="77777777" w:rsidR="004259D4" w:rsidRDefault="004259D4" w:rsidP="004259D4">
      <w:pPr>
        <w:jc w:val="both"/>
      </w:pPr>
      <w:r>
        <w:rPr>
          <w:sz w:val="28"/>
        </w:rPr>
        <w:t>территориальной избирательной комиссии</w:t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Махлюев</w:t>
      </w:r>
      <w:proofErr w:type="spellEnd"/>
      <w:r>
        <w:tab/>
      </w:r>
      <w:r>
        <w:tab/>
      </w:r>
    </w:p>
    <w:p w14:paraId="7A4BCCAC" w14:textId="77777777" w:rsidR="004259D4" w:rsidRDefault="004259D4" w:rsidP="004259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F7DAE5" w14:textId="77777777" w:rsidR="004259D4" w:rsidRDefault="004259D4" w:rsidP="004259D4">
      <w:pPr>
        <w:jc w:val="both"/>
        <w:rPr>
          <w:sz w:val="28"/>
        </w:rPr>
      </w:pPr>
      <w:r>
        <w:rPr>
          <w:sz w:val="28"/>
        </w:rPr>
        <w:t>Секретарь</w:t>
      </w:r>
    </w:p>
    <w:p w14:paraId="67955922" w14:textId="77777777" w:rsidR="004259D4" w:rsidRDefault="004259D4" w:rsidP="004259D4">
      <w:pPr>
        <w:jc w:val="both"/>
      </w:pPr>
      <w:r>
        <w:rPr>
          <w:sz w:val="28"/>
        </w:rPr>
        <w:t>территориальной избирательной комиссии</w:t>
      </w:r>
      <w:r>
        <w:t xml:space="preserve">                                    </w:t>
      </w:r>
      <w:r>
        <w:tab/>
      </w:r>
      <w:r w:rsidRPr="00A82417">
        <w:rPr>
          <w:sz w:val="28"/>
          <w:szCs w:val="28"/>
        </w:rPr>
        <w:t xml:space="preserve">Л.В. </w:t>
      </w:r>
      <w:proofErr w:type="spellStart"/>
      <w:r w:rsidRPr="00A82417">
        <w:rPr>
          <w:sz w:val="28"/>
          <w:szCs w:val="28"/>
        </w:rPr>
        <w:t>Шленова</w:t>
      </w:r>
      <w:proofErr w:type="spellEnd"/>
      <w:r w:rsidRPr="00A82417">
        <w:rPr>
          <w:sz w:val="28"/>
          <w:szCs w:val="28"/>
        </w:rPr>
        <w:tab/>
      </w:r>
      <w:r>
        <w:tab/>
      </w:r>
    </w:p>
    <w:p w14:paraId="768B7558" w14:textId="77777777" w:rsidR="00202726" w:rsidRDefault="00202726"/>
    <w:sectPr w:rsidR="0020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5711D"/>
    <w:multiLevelType w:val="multilevel"/>
    <w:tmpl w:val="8CE6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26"/>
    <w:rsid w:val="00202726"/>
    <w:rsid w:val="004177AD"/>
    <w:rsid w:val="004259D4"/>
    <w:rsid w:val="00602670"/>
    <w:rsid w:val="00C2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8E41"/>
  <w15:chartTrackingRefBased/>
  <w15:docId w15:val="{5507ACFA-6622-4E95-9831-A5218515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21892"/>
    <w:pPr>
      <w:jc w:val="right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C218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semiHidden/>
    <w:rsid w:val="00C21892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C218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C21892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218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7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7</cp:revision>
  <dcterms:created xsi:type="dcterms:W3CDTF">2024-08-08T08:33:00Z</dcterms:created>
  <dcterms:modified xsi:type="dcterms:W3CDTF">2024-08-08T11:54:00Z</dcterms:modified>
</cp:coreProperties>
</file>